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3E2031" w14:textId="77777777" w:rsidR="007D7978" w:rsidRDefault="00CC73E8">
      <w:pPr>
        <w:pStyle w:val="Heading1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 wp14:anchorId="644C5740" wp14:editId="5FBC1F1F">
            <wp:extent cx="20288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5C9D9" w14:textId="77777777" w:rsidR="007D7978" w:rsidRDefault="007D7978">
      <w:pPr>
        <w:pStyle w:val="Heading1"/>
      </w:pPr>
    </w:p>
    <w:p w14:paraId="34FD5FB3" w14:textId="77777777" w:rsidR="007D7978" w:rsidRDefault="00CC73E8">
      <w:pPr>
        <w:pStyle w:val="Heading1"/>
      </w:pPr>
      <w:r>
        <w:t>VOLUNTEER POSITION DESCRIPTION</w:t>
      </w:r>
    </w:p>
    <w:p w14:paraId="774D3602" w14:textId="77777777" w:rsidR="007D7978" w:rsidRDefault="007D7978"/>
    <w:p w14:paraId="681DDEB7" w14:textId="50CB3F8B" w:rsidR="007D7978" w:rsidRDefault="00D12417">
      <w:pPr>
        <w:pStyle w:val="Heading2"/>
      </w:pPr>
      <w:r>
        <w:t xml:space="preserve"> </w:t>
      </w:r>
      <w:r w:rsidR="00CC73E8">
        <w:t>Fund Development Committee Member</w:t>
      </w:r>
    </w:p>
    <w:p w14:paraId="5CF5F336" w14:textId="77777777" w:rsidR="007D7978" w:rsidRDefault="007D7978">
      <w:pPr>
        <w:jc w:val="left"/>
      </w:pPr>
    </w:p>
    <w:p w14:paraId="62804B90" w14:textId="77777777" w:rsidR="007D7978" w:rsidRDefault="007D7978">
      <w:pPr>
        <w:jc w:val="left"/>
      </w:pPr>
    </w:p>
    <w:p w14:paraId="6EDFB132" w14:textId="77777777" w:rsidR="007D7978" w:rsidRDefault="00CC73E8">
      <w:pPr>
        <w:pStyle w:val="Heading3"/>
      </w:pPr>
      <w:r>
        <w:t>Position Description</w:t>
      </w:r>
    </w:p>
    <w:p w14:paraId="169DBBDC" w14:textId="77777777" w:rsidR="007D7978" w:rsidRDefault="00CC73E8">
      <w:pPr>
        <w:jc w:val="left"/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Fund Development Committee Member</w:t>
      </w:r>
    </w:p>
    <w:p w14:paraId="3C3CA197" w14:textId="77777777" w:rsidR="007D7978" w:rsidRDefault="00CC73E8">
      <w:pPr>
        <w:jc w:val="left"/>
      </w:pPr>
      <w:r>
        <w:rPr>
          <w:rFonts w:ascii="Arial" w:eastAsia="Arial" w:hAnsi="Arial" w:cs="Arial"/>
        </w:rPr>
        <w:t>Term: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 year</w:t>
      </w:r>
    </w:p>
    <w:p w14:paraId="7D10004F" w14:textId="77777777" w:rsidR="007D7978" w:rsidRDefault="00CC73E8">
      <w:pPr>
        <w:jc w:val="left"/>
      </w:pPr>
      <w:r>
        <w:rPr>
          <w:rFonts w:ascii="Arial" w:eastAsia="Arial" w:hAnsi="Arial" w:cs="Arial"/>
        </w:rPr>
        <w:t>Reporting 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Fund Development Committee Chair</w:t>
      </w:r>
    </w:p>
    <w:p w14:paraId="69E8CA76" w14:textId="049DEAD6" w:rsidR="007D7978" w:rsidRDefault="00CC73E8">
      <w:pPr>
        <w:ind w:left="2160" w:hanging="2160"/>
        <w:jc w:val="left"/>
      </w:pPr>
      <w:r>
        <w:rPr>
          <w:rFonts w:ascii="Arial" w:eastAsia="Arial" w:hAnsi="Arial" w:cs="Arial"/>
        </w:rPr>
        <w:t>Duty Level:</w:t>
      </w:r>
      <w:r>
        <w:rPr>
          <w:rFonts w:ascii="Arial" w:eastAsia="Arial" w:hAnsi="Arial" w:cs="Arial"/>
        </w:rPr>
        <w:tab/>
      </w:r>
      <w:r w:rsidR="00D12417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ote on Fund Development Committee</w:t>
      </w:r>
    </w:p>
    <w:p w14:paraId="22AC0323" w14:textId="77777777" w:rsidR="007D7978" w:rsidRDefault="007D7978">
      <w:pPr>
        <w:jc w:val="left"/>
      </w:pPr>
    </w:p>
    <w:p w14:paraId="3C010944" w14:textId="77777777" w:rsidR="007D7978" w:rsidRDefault="007D7978">
      <w:pPr>
        <w:pStyle w:val="Heading3"/>
      </w:pPr>
    </w:p>
    <w:p w14:paraId="0ECD4E59" w14:textId="77777777" w:rsidR="007D7978" w:rsidRDefault="00CC73E8">
      <w:pPr>
        <w:pStyle w:val="Heading3"/>
      </w:pPr>
      <w:r>
        <w:t>Primary Objectives of the Fund Development Committee</w:t>
      </w:r>
    </w:p>
    <w:p w14:paraId="75435B3C" w14:textId="77777777" w:rsidR="007D7978" w:rsidRDefault="007D7978">
      <w:pPr>
        <w:pStyle w:val="Heading3"/>
        <w:rPr>
          <w:b w:val="0"/>
        </w:rPr>
      </w:pPr>
    </w:p>
    <w:p w14:paraId="341001C3" w14:textId="02FD9284" w:rsidR="007D7978" w:rsidRDefault="00D12417">
      <w:pPr>
        <w:widowControl/>
        <w:numPr>
          <w:ilvl w:val="0"/>
          <w:numId w:val="1"/>
        </w:numPr>
        <w:jc w:val="left"/>
      </w:pPr>
      <w:r>
        <w:rPr>
          <w:rFonts w:ascii="Arial" w:eastAsia="Arial" w:hAnsi="Arial" w:cs="Arial"/>
        </w:rPr>
        <w:t>r</w:t>
      </w:r>
      <w:r w:rsidR="00CC73E8">
        <w:rPr>
          <w:rFonts w:ascii="Arial" w:eastAsia="Arial" w:hAnsi="Arial" w:cs="Arial"/>
        </w:rPr>
        <w:t xml:space="preserve">espect the needs of people with aphasia, recognizing that information needs to </w:t>
      </w:r>
    </w:p>
    <w:p w14:paraId="65205E25" w14:textId="77777777" w:rsidR="007D7978" w:rsidRDefault="00CC73E8">
      <w:pPr>
        <w:widowControl/>
        <w:ind w:left="720"/>
        <w:jc w:val="left"/>
      </w:pPr>
      <w:r>
        <w:rPr>
          <w:rFonts w:ascii="Arial" w:eastAsia="Arial" w:hAnsi="Arial" w:cs="Arial"/>
        </w:rPr>
        <w:t xml:space="preserve">            be disseminated in a variety of formats</w:t>
      </w:r>
    </w:p>
    <w:p w14:paraId="25C89626" w14:textId="4604A801" w:rsidR="007D7978" w:rsidRDefault="00D12417" w:rsidP="00D12417">
      <w:pPr>
        <w:pStyle w:val="Heading3"/>
        <w:numPr>
          <w:ilvl w:val="0"/>
          <w:numId w:val="1"/>
        </w:numPr>
        <w:spacing w:after="0"/>
      </w:pPr>
      <w:bookmarkStart w:id="1" w:name="_hrkjr6eenwp1" w:colFirst="0" w:colLast="0"/>
      <w:bookmarkEnd w:id="1"/>
      <w:r>
        <w:rPr>
          <w:b w:val="0"/>
        </w:rPr>
        <w:t>m</w:t>
      </w:r>
      <w:r w:rsidR="00CC73E8">
        <w:rPr>
          <w:b w:val="0"/>
        </w:rPr>
        <w:t xml:space="preserve">ake information about aphasia and Aphasia Nova Scotia accessible to all </w:t>
      </w:r>
    </w:p>
    <w:p w14:paraId="1B34E814" w14:textId="77777777" w:rsidR="007D7978" w:rsidRDefault="00CC73E8" w:rsidP="00D12417">
      <w:pPr>
        <w:pStyle w:val="Heading3"/>
        <w:spacing w:after="0"/>
      </w:pPr>
      <w:bookmarkStart w:id="2" w:name="_6a805rygdmxz" w:colFirst="0" w:colLast="0"/>
      <w:bookmarkEnd w:id="2"/>
      <w:r>
        <w:rPr>
          <w:b w:val="0"/>
        </w:rPr>
        <w:t xml:space="preserve">                        stakeholders</w:t>
      </w:r>
    </w:p>
    <w:p w14:paraId="57B80A8D" w14:textId="1B78F2BA" w:rsidR="007D7978" w:rsidRDefault="00D12417">
      <w:pPr>
        <w:widowControl/>
        <w:numPr>
          <w:ilvl w:val="0"/>
          <w:numId w:val="1"/>
        </w:numPr>
        <w:jc w:val="left"/>
      </w:pPr>
      <w:r>
        <w:rPr>
          <w:rFonts w:ascii="Arial" w:eastAsia="Arial" w:hAnsi="Arial" w:cs="Arial"/>
        </w:rPr>
        <w:t>e</w:t>
      </w:r>
      <w:r w:rsidR="00CC73E8">
        <w:rPr>
          <w:rFonts w:ascii="Arial" w:eastAsia="Arial" w:hAnsi="Arial" w:cs="Arial"/>
        </w:rPr>
        <w:t xml:space="preserve">valuate whether Aphasia Nova Scotia members and other stakeholders agree </w:t>
      </w:r>
    </w:p>
    <w:p w14:paraId="4A79A168" w14:textId="77777777" w:rsidR="007D7978" w:rsidRDefault="00CC73E8">
      <w:pPr>
        <w:widowControl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that they are receiving useful, relevant and comprehensive information</w:t>
      </w:r>
    </w:p>
    <w:p w14:paraId="3731F8FC" w14:textId="68695099" w:rsidR="007D7978" w:rsidRDefault="00D12417">
      <w:pPr>
        <w:widowControl/>
        <w:numPr>
          <w:ilvl w:val="0"/>
          <w:numId w:val="1"/>
        </w:numPr>
        <w:jc w:val="left"/>
      </w:pPr>
      <w:r>
        <w:rPr>
          <w:rFonts w:ascii="Arial" w:eastAsia="Arial" w:hAnsi="Arial" w:cs="Arial"/>
        </w:rPr>
        <w:t>r</w:t>
      </w:r>
      <w:r w:rsidR="00CC73E8">
        <w:rPr>
          <w:rFonts w:ascii="Arial" w:eastAsia="Arial" w:hAnsi="Arial" w:cs="Arial"/>
          <w:color w:val="333333"/>
        </w:rPr>
        <w:t>esearch and apply for grants, and create a grants list</w:t>
      </w:r>
    </w:p>
    <w:p w14:paraId="1329AC19" w14:textId="36C9DDD5" w:rsidR="007D7978" w:rsidRDefault="00D12417">
      <w:pPr>
        <w:widowControl/>
        <w:numPr>
          <w:ilvl w:val="0"/>
          <w:numId w:val="1"/>
        </w:numPr>
        <w:jc w:val="left"/>
      </w:pPr>
      <w:r>
        <w:rPr>
          <w:rFonts w:ascii="Arial" w:eastAsia="Arial" w:hAnsi="Arial" w:cs="Arial"/>
          <w:color w:val="333333"/>
        </w:rPr>
        <w:t>r</w:t>
      </w:r>
      <w:r w:rsidR="00CC73E8">
        <w:rPr>
          <w:rFonts w:ascii="Arial" w:eastAsia="Arial" w:hAnsi="Arial" w:cs="Arial"/>
          <w:color w:val="333333"/>
        </w:rPr>
        <w:t xml:space="preserve">esearch fundraising opportunities in the community, co-implementing them with </w:t>
      </w:r>
    </w:p>
    <w:p w14:paraId="40BBF8AC" w14:textId="77777777" w:rsidR="007D7978" w:rsidRDefault="00CC73E8">
      <w:pPr>
        <w:widowControl/>
        <w:ind w:left="720"/>
        <w:jc w:val="left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Community Programs and Events Committee (CPEC) and Communication </w:t>
      </w:r>
    </w:p>
    <w:p w14:paraId="063FC42A" w14:textId="77777777" w:rsidR="007D7978" w:rsidRDefault="00CC73E8">
      <w:pPr>
        <w:widowControl/>
        <w:jc w:val="left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             Committee (CC)</w:t>
      </w:r>
    </w:p>
    <w:p w14:paraId="57554564" w14:textId="0BF1320A" w:rsidR="007D7978" w:rsidRDefault="00D12417">
      <w:pPr>
        <w:widowControl/>
        <w:numPr>
          <w:ilvl w:val="0"/>
          <w:numId w:val="1"/>
        </w:numPr>
        <w:jc w:val="left"/>
      </w:pPr>
      <w:r>
        <w:rPr>
          <w:rFonts w:ascii="Arial" w:eastAsia="Arial" w:hAnsi="Arial" w:cs="Arial"/>
          <w:color w:val="333333"/>
        </w:rPr>
        <w:t>b</w:t>
      </w:r>
      <w:r w:rsidR="00CC73E8">
        <w:rPr>
          <w:rFonts w:ascii="Arial" w:eastAsia="Arial" w:hAnsi="Arial" w:cs="Arial"/>
          <w:color w:val="333333"/>
        </w:rPr>
        <w:t>oost funding in order to implement new projects</w:t>
      </w:r>
    </w:p>
    <w:p w14:paraId="7D53E7C3" w14:textId="4E5D2714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w</w:t>
      </w:r>
      <w:r w:rsidR="00CC73E8">
        <w:rPr>
          <w:rFonts w:ascii="Arial" w:eastAsia="Arial" w:hAnsi="Arial" w:cs="Arial"/>
        </w:rPr>
        <w:t xml:space="preserve">ork with other committees to plan budgets in order to present events that    </w:t>
      </w:r>
    </w:p>
    <w:p w14:paraId="16EF2D43" w14:textId="77777777" w:rsidR="007D7978" w:rsidRDefault="00CC73E8">
      <w:pPr>
        <w:widowControl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further the goals of the Aphasia Nova Scotia </w:t>
      </w:r>
    </w:p>
    <w:p w14:paraId="70A81BE8" w14:textId="3389685B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CC73E8">
        <w:rPr>
          <w:rFonts w:ascii="Arial" w:eastAsia="Arial" w:hAnsi="Arial" w:cs="Arial"/>
        </w:rPr>
        <w:t xml:space="preserve">olicit </w:t>
      </w:r>
      <w:r>
        <w:rPr>
          <w:rFonts w:ascii="Arial" w:eastAsia="Arial" w:hAnsi="Arial" w:cs="Arial"/>
        </w:rPr>
        <w:t>d</w:t>
      </w:r>
      <w:r w:rsidR="00CC73E8">
        <w:rPr>
          <w:rFonts w:ascii="Arial" w:eastAsia="Arial" w:hAnsi="Arial" w:cs="Arial"/>
        </w:rPr>
        <w:t>onations for auction</w:t>
      </w:r>
    </w:p>
    <w:p w14:paraId="7C4398CD" w14:textId="61E4089B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CC73E8">
        <w:rPr>
          <w:rFonts w:ascii="Arial" w:eastAsia="Arial" w:hAnsi="Arial" w:cs="Arial"/>
        </w:rPr>
        <w:t xml:space="preserve">evelop a list of funding resources </w:t>
      </w:r>
    </w:p>
    <w:p w14:paraId="4849E4B0" w14:textId="02A1B241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CC73E8">
        <w:rPr>
          <w:rFonts w:ascii="Arial" w:eastAsia="Arial" w:hAnsi="Arial" w:cs="Arial"/>
        </w:rPr>
        <w:t xml:space="preserve">rive to recruit corporate funding </w:t>
      </w:r>
    </w:p>
    <w:p w14:paraId="55D70349" w14:textId="04B2A62C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CC73E8">
        <w:rPr>
          <w:rFonts w:ascii="Arial" w:eastAsia="Arial" w:hAnsi="Arial" w:cs="Arial"/>
        </w:rPr>
        <w:t xml:space="preserve">esearch and develop a list of corporations and local donors to approach for </w:t>
      </w:r>
    </w:p>
    <w:p w14:paraId="34A5EF12" w14:textId="77777777" w:rsidR="007D7978" w:rsidRDefault="00CC73E8">
      <w:pPr>
        <w:widowControl/>
        <w:ind w:left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sponsorship </w:t>
      </w:r>
    </w:p>
    <w:p w14:paraId="5CD1606D" w14:textId="3FE0D556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CC73E8">
        <w:rPr>
          <w:rFonts w:ascii="Arial" w:eastAsia="Arial" w:hAnsi="Arial" w:cs="Arial"/>
        </w:rPr>
        <w:t>rite letters for sponsorship and donations and follow up with “thank you” letters</w:t>
      </w:r>
    </w:p>
    <w:p w14:paraId="676D1C19" w14:textId="56A16D65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CC73E8">
        <w:rPr>
          <w:rFonts w:ascii="Arial" w:eastAsia="Arial" w:hAnsi="Arial" w:cs="Arial"/>
        </w:rPr>
        <w:t xml:space="preserve">rite applications for corporate sponsorship </w:t>
      </w:r>
    </w:p>
    <w:p w14:paraId="5FDBD780" w14:textId="1FA0C2F4" w:rsidR="007D7978" w:rsidRDefault="00D12417">
      <w:pPr>
        <w:widowControl/>
        <w:numPr>
          <w:ilvl w:val="0"/>
          <w:numId w:val="1"/>
        </w:num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CC73E8">
        <w:rPr>
          <w:rFonts w:ascii="Arial" w:eastAsia="Arial" w:hAnsi="Arial" w:cs="Arial"/>
        </w:rPr>
        <w:t>pply for licensing with Department of Alcohol and Gaming (Annual Raffle)</w:t>
      </w:r>
    </w:p>
    <w:p w14:paraId="0FE74356" w14:textId="77777777" w:rsidR="007D7978" w:rsidRDefault="007D7978">
      <w:pPr>
        <w:widowControl/>
        <w:ind w:left="720"/>
        <w:jc w:val="left"/>
        <w:rPr>
          <w:rFonts w:ascii="Helvetica Neue" w:eastAsia="Helvetica Neue" w:hAnsi="Helvetica Neue" w:cs="Helvetica Neue"/>
          <w:color w:val="333333"/>
          <w:sz w:val="24"/>
          <w:szCs w:val="24"/>
        </w:rPr>
      </w:pPr>
    </w:p>
    <w:p w14:paraId="360EFB0E" w14:textId="77777777" w:rsidR="007D7978" w:rsidRDefault="007D7978">
      <w:pPr>
        <w:spacing w:line="276" w:lineRule="auto"/>
        <w:ind w:left="270"/>
        <w:jc w:val="left"/>
      </w:pPr>
    </w:p>
    <w:p w14:paraId="77C2267E" w14:textId="77777777" w:rsidR="007D7978" w:rsidRDefault="00CC73E8">
      <w:pPr>
        <w:pStyle w:val="Heading3"/>
      </w:pPr>
      <w:r>
        <w:t>Responsibilities: All Committee Members</w:t>
      </w:r>
    </w:p>
    <w:p w14:paraId="6E4BAAE1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actively participate in committee meetings</w:t>
      </w:r>
    </w:p>
    <w:p w14:paraId="67E7645C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participate in pursuing the objectives of the committee</w:t>
      </w:r>
    </w:p>
    <w:p w14:paraId="3302098B" w14:textId="7563CB3A" w:rsidR="007D7978" w:rsidRDefault="007D7978">
      <w:pPr>
        <w:jc w:val="left"/>
      </w:pPr>
    </w:p>
    <w:p w14:paraId="10785FF1" w14:textId="75055B5E" w:rsidR="00D12417" w:rsidRDefault="00D12417">
      <w:pPr>
        <w:jc w:val="left"/>
      </w:pPr>
    </w:p>
    <w:p w14:paraId="698F158A" w14:textId="77777777" w:rsidR="00D12417" w:rsidRDefault="00D12417">
      <w:pPr>
        <w:jc w:val="left"/>
      </w:pPr>
    </w:p>
    <w:p w14:paraId="7034F774" w14:textId="77777777" w:rsidR="007D7978" w:rsidRDefault="007D7978">
      <w:pPr>
        <w:pStyle w:val="Heading3"/>
      </w:pPr>
    </w:p>
    <w:p w14:paraId="3B0614CD" w14:textId="77777777" w:rsidR="007D7978" w:rsidRDefault="00CC73E8">
      <w:pPr>
        <w:pStyle w:val="Heading3"/>
      </w:pPr>
      <w:r>
        <w:t>Requirements</w:t>
      </w:r>
    </w:p>
    <w:p w14:paraId="7358D975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interest in supporting individuals with aphasia</w:t>
      </w:r>
    </w:p>
    <w:p w14:paraId="329B474E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ability to commit to participate in committee meetings and activities</w:t>
      </w:r>
    </w:p>
    <w:p w14:paraId="0A0B4119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reliability</w:t>
      </w:r>
    </w:p>
    <w:p w14:paraId="6CCD13AD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to become a member of Aphasia Nova Scotia (no membership fee)</w:t>
      </w:r>
    </w:p>
    <w:p w14:paraId="1278CB83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completion of Aphasia Nova Scotia volunteer orientation</w:t>
      </w:r>
    </w:p>
    <w:p w14:paraId="3F241737" w14:textId="77777777" w:rsidR="007D7978" w:rsidRDefault="007D7978">
      <w:pPr>
        <w:pStyle w:val="Heading3"/>
      </w:pPr>
    </w:p>
    <w:p w14:paraId="669B5C6A" w14:textId="77777777" w:rsidR="007D7978" w:rsidRDefault="00CC73E8">
      <w:pPr>
        <w:pStyle w:val="Heading3"/>
      </w:pPr>
      <w:r>
        <w:t>Training and Orientation</w:t>
      </w:r>
    </w:p>
    <w:p w14:paraId="71353AA0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orientation and training will be provided for volunteers (1-2 hours)</w:t>
      </w:r>
    </w:p>
    <w:p w14:paraId="22171073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need for specific training will be identified in collaboration with the Committee Chair and Volunteer Coordinator</w:t>
      </w:r>
    </w:p>
    <w:p w14:paraId="69DEDD39" w14:textId="77777777" w:rsidR="007D7978" w:rsidRDefault="007D7978"/>
    <w:p w14:paraId="25D9BE8F" w14:textId="77777777" w:rsidR="007D7978" w:rsidRDefault="00CC73E8">
      <w:pPr>
        <w:pStyle w:val="Heading3"/>
      </w:pPr>
      <w:r>
        <w:t>Support</w:t>
      </w:r>
    </w:p>
    <w:p w14:paraId="2D70282D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periodic check-in with Volunteer Coordinator to review volunteer satisfaction, meeting of expectations, and to identify any need for professional development</w:t>
      </w:r>
    </w:p>
    <w:p w14:paraId="42C210FA" w14:textId="77777777" w:rsidR="007D7978" w:rsidRDefault="007D7978">
      <w:pPr>
        <w:jc w:val="left"/>
      </w:pPr>
    </w:p>
    <w:p w14:paraId="2A121D5D" w14:textId="77777777" w:rsidR="007D7978" w:rsidRDefault="00CC73E8">
      <w:pPr>
        <w:pStyle w:val="Heading3"/>
      </w:pPr>
      <w:r>
        <w:t>Time Commitment</w:t>
      </w:r>
    </w:p>
    <w:p w14:paraId="13FD4AC2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monthly committee meeting (2 hours; to be scheduled according to the availability of committee members)</w:t>
      </w:r>
    </w:p>
    <w:p w14:paraId="7729C35F" w14:textId="77777777" w:rsidR="007D7978" w:rsidRDefault="00CC73E8">
      <w:pPr>
        <w:numPr>
          <w:ilvl w:val="0"/>
          <w:numId w:val="1"/>
        </w:numPr>
        <w:spacing w:line="276" w:lineRule="auto"/>
        <w:ind w:left="270" w:hanging="180"/>
        <w:jc w:val="left"/>
      </w:pPr>
      <w:r>
        <w:rPr>
          <w:rFonts w:ascii="Arial" w:eastAsia="Arial" w:hAnsi="Arial" w:cs="Arial"/>
        </w:rPr>
        <w:t>no precedence yet set as committee currently being formed</w:t>
      </w:r>
    </w:p>
    <w:p w14:paraId="18391DFB" w14:textId="77777777" w:rsidR="007D7978" w:rsidRDefault="007D7978">
      <w:pPr>
        <w:spacing w:line="276" w:lineRule="auto"/>
        <w:ind w:left="270" w:hanging="180"/>
        <w:jc w:val="left"/>
      </w:pPr>
    </w:p>
    <w:p w14:paraId="623FF36F" w14:textId="77777777" w:rsidR="007D7978" w:rsidRDefault="007D7978">
      <w:pPr>
        <w:jc w:val="left"/>
      </w:pPr>
    </w:p>
    <w:p w14:paraId="4A6ACD94" w14:textId="77777777" w:rsidR="007D7978" w:rsidRDefault="007D7978">
      <w:pPr>
        <w:jc w:val="left"/>
      </w:pPr>
    </w:p>
    <w:p w14:paraId="7E5D81F3" w14:textId="77777777" w:rsidR="007D7978" w:rsidRDefault="007D7978">
      <w:pPr>
        <w:jc w:val="left"/>
      </w:pPr>
    </w:p>
    <w:p w14:paraId="644F49A7" w14:textId="77777777" w:rsidR="007D7978" w:rsidRDefault="007D7978">
      <w:pPr>
        <w:jc w:val="left"/>
      </w:pPr>
    </w:p>
    <w:p w14:paraId="50C9679B" w14:textId="77777777" w:rsidR="007D7978" w:rsidRDefault="007D7978">
      <w:pPr>
        <w:jc w:val="left"/>
      </w:pPr>
    </w:p>
    <w:p w14:paraId="59987A47" w14:textId="77777777" w:rsidR="007D7978" w:rsidRDefault="007D7978">
      <w:pPr>
        <w:jc w:val="left"/>
      </w:pPr>
    </w:p>
    <w:p w14:paraId="4997CEE2" w14:textId="77777777" w:rsidR="007D7978" w:rsidRDefault="007D7978">
      <w:pPr>
        <w:jc w:val="left"/>
      </w:pPr>
    </w:p>
    <w:p w14:paraId="5FE88CD1" w14:textId="77777777" w:rsidR="007D7978" w:rsidRDefault="007D7978">
      <w:pPr>
        <w:jc w:val="left"/>
      </w:pPr>
    </w:p>
    <w:p w14:paraId="776F0A29" w14:textId="77777777" w:rsidR="007D7978" w:rsidRDefault="007D7978">
      <w:pPr>
        <w:jc w:val="left"/>
      </w:pPr>
    </w:p>
    <w:p w14:paraId="79E5B7BC" w14:textId="77777777" w:rsidR="007D7978" w:rsidRDefault="007D7978">
      <w:pPr>
        <w:jc w:val="left"/>
      </w:pPr>
    </w:p>
    <w:p w14:paraId="7CC6966A" w14:textId="77777777" w:rsidR="007D7978" w:rsidRDefault="007D7978">
      <w:pPr>
        <w:jc w:val="left"/>
      </w:pPr>
    </w:p>
    <w:p w14:paraId="698548BB" w14:textId="77777777" w:rsidR="007D7978" w:rsidRDefault="007D7978">
      <w:pPr>
        <w:jc w:val="left"/>
      </w:pPr>
    </w:p>
    <w:p w14:paraId="39442140" w14:textId="77777777" w:rsidR="007D7978" w:rsidRDefault="007D7978">
      <w:pPr>
        <w:jc w:val="left"/>
      </w:pPr>
    </w:p>
    <w:p w14:paraId="05BC5CA2" w14:textId="77777777" w:rsidR="007D7978" w:rsidRDefault="007D7978">
      <w:pPr>
        <w:jc w:val="left"/>
      </w:pPr>
    </w:p>
    <w:p w14:paraId="263A782A" w14:textId="77777777" w:rsidR="007D7978" w:rsidRDefault="007D7978">
      <w:pPr>
        <w:jc w:val="left"/>
      </w:pPr>
    </w:p>
    <w:p w14:paraId="2C209769" w14:textId="77777777" w:rsidR="007D7978" w:rsidRDefault="007D7978">
      <w:pPr>
        <w:jc w:val="left"/>
      </w:pPr>
    </w:p>
    <w:p w14:paraId="795D5ACD" w14:textId="77777777" w:rsidR="007D7978" w:rsidRDefault="007D7978">
      <w:pPr>
        <w:jc w:val="left"/>
      </w:pPr>
    </w:p>
    <w:p w14:paraId="0D716B81" w14:textId="77777777" w:rsidR="007D7978" w:rsidRDefault="007D7978">
      <w:pPr>
        <w:jc w:val="left"/>
      </w:pPr>
    </w:p>
    <w:p w14:paraId="5335DF3F" w14:textId="77777777" w:rsidR="007D7978" w:rsidRDefault="007D7978">
      <w:pPr>
        <w:jc w:val="left"/>
      </w:pPr>
    </w:p>
    <w:p w14:paraId="740B20F4" w14:textId="313A3AA8" w:rsidR="007D7978" w:rsidRDefault="00CC73E8">
      <w:pPr>
        <w:jc w:val="left"/>
      </w:pPr>
      <w:r>
        <w:rPr>
          <w:rFonts w:ascii="Arial" w:eastAsia="Arial" w:hAnsi="Arial" w:cs="Arial"/>
        </w:rPr>
        <w:t>Updated by President January 28, 2019.</w:t>
      </w:r>
    </w:p>
    <w:p w14:paraId="69FC2946" w14:textId="0681596B" w:rsidR="007D7978" w:rsidRDefault="00CC73E8">
      <w:pPr>
        <w:jc w:val="left"/>
        <w:rPr>
          <w:rFonts w:ascii="Arial" w:eastAsia="Arial" w:hAnsi="Arial" w:cs="Arial"/>
        </w:rPr>
      </w:pPr>
      <w:bookmarkStart w:id="3" w:name="30j0zll" w:colFirst="0" w:colLast="0"/>
      <w:bookmarkEnd w:id="3"/>
      <w:r>
        <w:rPr>
          <w:rFonts w:ascii="Arial" w:eastAsia="Arial" w:hAnsi="Arial" w:cs="Arial"/>
        </w:rPr>
        <w:t>Approved by FDC Chair:</w:t>
      </w:r>
      <w:r w:rsidR="00D12417">
        <w:rPr>
          <w:rFonts w:ascii="Arial" w:eastAsia="Arial" w:hAnsi="Arial" w:cs="Arial"/>
        </w:rPr>
        <w:t xml:space="preserve"> January 28, 2019</w:t>
      </w:r>
    </w:p>
    <w:p w14:paraId="09C84D5B" w14:textId="5EFCE1FC" w:rsidR="007D7978" w:rsidRDefault="00CC73E8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Approved by Volunteer Committee Chair:</w:t>
      </w:r>
      <w:r w:rsidR="00D12417">
        <w:rPr>
          <w:rFonts w:ascii="Arial" w:eastAsia="Arial" w:hAnsi="Arial" w:cs="Arial"/>
        </w:rPr>
        <w:t xml:space="preserve"> pending</w:t>
      </w:r>
      <w:bookmarkStart w:id="4" w:name="_GoBack"/>
      <w:bookmarkEnd w:id="4"/>
    </w:p>
    <w:sectPr w:rsidR="007D7978">
      <w:footerReference w:type="default" r:id="rId8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5D06" w14:textId="77777777" w:rsidR="00DE3985" w:rsidRDefault="00DE3985">
      <w:r>
        <w:separator/>
      </w:r>
    </w:p>
  </w:endnote>
  <w:endnote w:type="continuationSeparator" w:id="0">
    <w:p w14:paraId="2CEF5354" w14:textId="77777777" w:rsidR="00DE3985" w:rsidRDefault="00DE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9C07" w14:textId="77777777" w:rsidR="007D7978" w:rsidRDefault="00CC73E8">
    <w:pPr>
      <w:tabs>
        <w:tab w:val="center" w:pos="4680"/>
        <w:tab w:val="right" w:pos="9360"/>
      </w:tabs>
      <w:spacing w:after="720"/>
      <w:jc w:val="both"/>
    </w:pPr>
    <w:r>
      <w:rPr>
        <w:rFonts w:ascii="Arial" w:eastAsia="Arial" w:hAnsi="Arial" w:cs="Arial"/>
      </w:rPr>
      <w:t>FDC Member Position Description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fldChar w:fldCharType="begin"/>
    </w:r>
    <w:r>
      <w:instrText>PAGE</w:instrText>
    </w:r>
    <w:r>
      <w:fldChar w:fldCharType="separate"/>
    </w:r>
    <w:r w:rsidR="00CB7DA8">
      <w:rPr>
        <w:noProof/>
      </w:rPr>
      <w:t>1</w:t>
    </w:r>
    <w:r>
      <w:fldChar w:fldCharType="end"/>
    </w:r>
    <w:r>
      <w:rPr>
        <w:rFonts w:ascii="Arial" w:eastAsia="Arial" w:hAnsi="Arial" w:cs="Arial"/>
      </w:rPr>
      <w:t>/</w:t>
    </w:r>
    <w:r>
      <w:fldChar w:fldCharType="begin"/>
    </w:r>
    <w:r>
      <w:instrText>NUMPAGES</w:instrText>
    </w:r>
    <w:r>
      <w:fldChar w:fldCharType="separate"/>
    </w:r>
    <w:r w:rsidR="00CB7DA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DFFE" w14:textId="77777777" w:rsidR="00DE3985" w:rsidRDefault="00DE3985">
      <w:r>
        <w:separator/>
      </w:r>
    </w:p>
  </w:footnote>
  <w:footnote w:type="continuationSeparator" w:id="0">
    <w:p w14:paraId="4354D68E" w14:textId="77777777" w:rsidR="00DE3985" w:rsidRDefault="00DE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E6E65"/>
    <w:multiLevelType w:val="multilevel"/>
    <w:tmpl w:val="C37E44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978"/>
    <w:rsid w:val="007D7978"/>
    <w:rsid w:val="00CB7DA8"/>
    <w:rsid w:val="00CC73E8"/>
    <w:rsid w:val="00D12417"/>
    <w:rsid w:val="00D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4181"/>
  <w15:docId w15:val="{B3B69290-29D6-4F02-8857-7767A910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jc w:val="left"/>
      <w:outlineLvl w:val="2"/>
    </w:pPr>
    <w:rPr>
      <w:rFonts w:ascii="Arial" w:eastAsia="Arial" w:hAnsi="Arial" w:cs="Arial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MacIsaac-Mattie</cp:lastModifiedBy>
  <cp:revision>3</cp:revision>
  <dcterms:created xsi:type="dcterms:W3CDTF">2019-01-28T15:14:00Z</dcterms:created>
  <dcterms:modified xsi:type="dcterms:W3CDTF">2019-01-29T12:53:00Z</dcterms:modified>
</cp:coreProperties>
</file>